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EDITAL DE REGULARIZAÇÃO FUNDIÁRIA.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O Prefeito Municipal de Santarém-PA, no uso de suas atribuições legais FAZ SABER aos terceiros eventualmente interessados e, especialmente, a IMCOL – IMOBILIÁRIA, CONSTRUTORA E COMÉRCIO LTDA, que tramita perante o Município procedimento de regularização fundiária, decisão instauradora nº 002/2024, que tem por objetivo regularizar o núcleo urbano informal consolidado, denominado Núcleo Novo Horizonte – IMCOL, sendo que o perímetro abrangido pela regularização é a seguinte: “Terreno próprio, unificado, de forma irregular, situado nesta cidade, na  </w:t>
      </w:r>
      <w:bookmarkStart w:id="0" w:name="_Hlk211843214"/>
      <w:r>
        <w:rPr>
          <w:rFonts w:cs="Times New Roman" w:ascii="Times New Roman" w:hAnsi="Times New Roman"/>
          <w:color w:val="000000"/>
          <w:sz w:val="24"/>
          <w:szCs w:val="24"/>
        </w:rPr>
        <w:t>Rodovia Fernando Guilhon</w:t>
      </w:r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, canto com a Travessa Oriente, limitando-se ao Norte de frente com a Rodovia Fernando Guilhon, medindo 257,00 metro</w:t>
      </w:r>
      <w:r>
        <w:rPr>
          <w:rFonts w:cs="Times New Roman" w:ascii="Times New Roman" w:hAnsi="Times New Roman"/>
          <w:color w:val="000000"/>
          <w:sz w:val="24"/>
          <w:szCs w:val="24"/>
        </w:rPr>
        <w:t>s</w:t>
      </w:r>
      <w:r>
        <w:rPr>
          <w:rFonts w:cs="Times New Roman" w:ascii="Times New Roman" w:hAnsi="Times New Roman"/>
          <w:color w:val="000000"/>
          <w:sz w:val="24"/>
          <w:szCs w:val="24"/>
        </w:rPr>
        <w:t>; ao Sul, ou fundos, limitando-se com a Avenida Olavo Bilac, medindo 258,00 metros; ao Leste, limitando-se com a travessa Oriente, medindo 498,00 metros; a Oeste, limitando-se com Francisco Rodrigues de Aguiar ou quem de direito, medindo 500,00 metros.</w:t>
      </w:r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850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7"/>
        <w:gridCol w:w="4537"/>
      </w:tblGrid>
      <w:tr>
        <w:trPr/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Titulares Tabulares do Domínio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Matrícula</w:t>
            </w:r>
          </w:p>
        </w:tc>
      </w:tr>
      <w:tr>
        <w:trPr>
          <w:trHeight w:val="320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IMCOL – Imobiliária, Construtora e Comércio LTDA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Nº 9.723</w:t>
            </w:r>
          </w:p>
        </w:tc>
      </w:tr>
      <w:tr>
        <w:trPr>
          <w:trHeight w:val="656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Confrontantes externos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Matrícula</w:t>
            </w:r>
          </w:p>
        </w:tc>
      </w:tr>
      <w:tr>
        <w:trPr/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Francisco Rodrigues de Aguiar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Identificado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425" w:left="709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66738791"/>
      <w:r>
        <w:rPr>
          <w:rFonts w:cs="Times New Roman" w:ascii="Times New Roman" w:hAnsi="Times New Roman"/>
          <w:color w:val="000000"/>
          <w:sz w:val="24"/>
          <w:szCs w:val="24"/>
        </w:rPr>
        <w:t xml:space="preserve">Estando em termos, expediu-se o presente edital para notificação do supramencionado, advertindo-se que não apresentada a discordância perante o Município de Santarém, Estado do Pará, localizado na Rua Magnólia, 763, em 30 (trinta) dias subsequentes ao decurso do prazo do edital publicado, implica em concordância e a perda do eventual direito que o notificado tem de titular sobre o imóvel objeto da regularização. Será o presente edital, por extrato, afixado nos átrios da Prefeitura, e publicado uma vez no diário oficial. </w:t>
      </w:r>
      <w:bookmarkEnd w:id="1"/>
    </w:p>
    <w:p>
      <w:pPr>
        <w:pStyle w:val="ListParagraph"/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Não havendo manifestação em contrário no período de 30 dias considerar-se-á como aceite os elementos dos anexos e teor desse edital inclusive pelos lindeiros internos e confrontantes externos ao loteamento conforme prevê lei Federal 13.465/2017 artigos 20 § 1o, e transcorrido o prazo legal para manifestações, será efetivado o ato, na forma do artigo 31§ 5º e §6º da Lei 13.465/2017.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380" w:leader="none"/>
        </w:tabs>
        <w:spacing w:lineRule="auto" w:line="36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O presente edital entra em vigor na data de sua publicação.</w:t>
      </w:r>
      <w:r>
        <w:rPr>
          <w:rFonts w:cs="Times New Roman" w:ascii="Times New Roman" w:hAnsi="Times New Roman"/>
          <w:sz w:val="24"/>
          <w:szCs w:val="24"/>
        </w:rPr>
        <w:t xml:space="preserve"> </w:t>
        <w:tab/>
      </w:r>
    </w:p>
    <w:p>
      <w:pPr>
        <w:pStyle w:val="Normal"/>
        <w:tabs>
          <w:tab w:val="clear" w:pos="708"/>
          <w:tab w:val="left" w:pos="7380" w:leader="none"/>
        </w:tabs>
        <w:spacing w:lineRule="auto" w:line="360"/>
        <w:ind w:firstLine="68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Microsoft YaHei Light" w:cs="Arial"/>
          <w:b/>
        </w:rPr>
      </w:pPr>
      <w:r>
        <w:rPr>
          <w:rFonts w:eastAsia="Microsoft YaHei Light" w:cs="Arial" w:ascii="Times New Roman" w:hAnsi="Times New Roman"/>
          <w:b/>
        </w:rPr>
        <w:t>ANEXO I – IMAGEM AÉREA DA POLIGONAL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400040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ascii="Times New Roman" w:hAnsi="Times New Roman" w:cs="Arial"/>
        <w:sz w:val="22"/>
        <w:szCs w:val="22"/>
      </w:rPr>
    </w:pPr>
    <w:r>
      <w:rPr>
        <w:rFonts w:cs="Arial" w:ascii="Times New Roman" w:hAnsi="Times New Roman"/>
        <w:sz w:val="22"/>
        <w:szCs w:val="22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-359410</wp:posOffset>
          </wp:positionV>
          <wp:extent cx="551180" cy="47498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Caption"/>
      <w:rPr>
        <w:rFonts w:ascii="Times New Roman" w:hAnsi="Times New Roman" w:cs="Arial"/>
        <w:sz w:val="22"/>
        <w:szCs w:val="22"/>
      </w:rPr>
    </w:pPr>
    <w:r>
      <w:rPr>
        <w:rFonts w:cs="Arial" w:ascii="Times New Roman" w:hAnsi="Times New Roman"/>
        <w:sz w:val="22"/>
        <w:szCs w:val="22"/>
      </w:rPr>
      <w:t>PREFEITURA MUNICIPAL DE SANTARÉM</w:t>
    </w:r>
  </w:p>
  <w:p>
    <w:pPr>
      <w:pStyle w:val="Normal"/>
      <w:tabs>
        <w:tab w:val="clear" w:pos="708"/>
        <w:tab w:val="left" w:pos="13608" w:leader="none"/>
      </w:tabs>
      <w:spacing w:before="0" w:after="0"/>
      <w:ind w:right="-737"/>
      <w:jc w:val="center"/>
      <w:rPr>
        <w:rFonts w:ascii="Times New Roman" w:hAnsi="Times New Roman"/>
      </w:rPr>
    </w:pPr>
    <w:r>
      <w:rPr>
        <w:rFonts w:cs="Arial" w:ascii="Times New Roman" w:hAnsi="Times New Roman"/>
        <w:b/>
      </w:rPr>
      <w:t xml:space="preserve">SECRETARIA MUNICIPAL DE HABITAÇÃO E REGULARIZAÇÃO FUNDIÁRIA </w:t>
    </w:r>
  </w:p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-224155</wp:posOffset>
              </wp:positionH>
              <wp:positionV relativeFrom="paragraph">
                <wp:posOffset>7620</wp:posOffset>
              </wp:positionV>
              <wp:extent cx="5886450" cy="28575"/>
              <wp:effectExtent l="635" t="635" r="635" b="635"/>
              <wp:wrapNone/>
              <wp:docPr id="3" name="Linha horizont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360" cy="2844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65pt,0.6pt" to="445.8pt,2.8pt" ID="Linha horizontal 2" stroked="t" o:allowincell="f" style="position:absolute">
              <v:stroke color="black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ascii="Times New Roman" w:hAnsi="Times New Roman" w:cs="Arial"/>
        <w:sz w:val="22"/>
        <w:szCs w:val="22"/>
      </w:rPr>
    </w:pPr>
    <w:r>
      <w:rPr>
        <w:rFonts w:cs="Arial" w:ascii="Times New Roman" w:hAnsi="Times New Roman"/>
        <w:sz w:val="22"/>
        <w:szCs w:val="22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-359410</wp:posOffset>
          </wp:positionV>
          <wp:extent cx="551180" cy="47498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Caption"/>
      <w:rPr>
        <w:rFonts w:ascii="Times New Roman" w:hAnsi="Times New Roman" w:cs="Arial"/>
        <w:sz w:val="22"/>
        <w:szCs w:val="22"/>
      </w:rPr>
    </w:pPr>
    <w:r>
      <w:rPr>
        <w:rFonts w:cs="Arial" w:ascii="Times New Roman" w:hAnsi="Times New Roman"/>
        <w:sz w:val="22"/>
        <w:szCs w:val="22"/>
      </w:rPr>
      <w:t>PREFEITURA MUNICIPAL DE SANTARÉM</w:t>
    </w:r>
  </w:p>
  <w:p>
    <w:pPr>
      <w:pStyle w:val="Normal"/>
      <w:tabs>
        <w:tab w:val="clear" w:pos="708"/>
        <w:tab w:val="left" w:pos="13608" w:leader="none"/>
      </w:tabs>
      <w:spacing w:before="0" w:after="0"/>
      <w:ind w:right="-737"/>
      <w:jc w:val="center"/>
      <w:rPr>
        <w:rFonts w:ascii="Times New Roman" w:hAnsi="Times New Roman"/>
      </w:rPr>
    </w:pPr>
    <w:r>
      <w:rPr>
        <w:rFonts w:cs="Arial" w:ascii="Times New Roman" w:hAnsi="Times New Roman"/>
        <w:b/>
      </w:rPr>
      <w:t xml:space="preserve">SECRETARIA MUNICIPAL DE HABITAÇÃO E REGULARIZAÇÃO FUNDIÁRIA </w:t>
    </w:r>
  </w:p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-224155</wp:posOffset>
              </wp:positionH>
              <wp:positionV relativeFrom="paragraph">
                <wp:posOffset>7620</wp:posOffset>
              </wp:positionV>
              <wp:extent cx="5886450" cy="28575"/>
              <wp:effectExtent l="635" t="635" r="635" b="635"/>
              <wp:wrapNone/>
              <wp:docPr id="5" name="Linha horizont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360" cy="2844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65pt,0.6pt" to="445.8pt,2.8pt" ID="Linha horizontal 2" stroked="t" o:allowincell="f" style="position:absolute">
              <v:stroke color="black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74a44"/>
    <w:rPr/>
  </w:style>
  <w:style w:type="character" w:styleId="RodapChar" w:customStyle="1">
    <w:name w:val="Rodapé Char"/>
    <w:basedOn w:val="DefaultParagraphFont"/>
    <w:uiPriority w:val="99"/>
    <w:qFormat/>
    <w:rsid w:val="00274a44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30d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90f6e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290f6e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290f6e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rsid w:val="00f50e9c"/>
    <w:pPr>
      <w:tabs>
        <w:tab w:val="clear" w:pos="708"/>
        <w:tab w:val="left" w:pos="13608" w:leader="none"/>
      </w:tabs>
      <w:spacing w:lineRule="atLeast" w:line="240" w:before="0" w:after="0"/>
      <w:jc w:val="center"/>
    </w:pPr>
    <w:rPr>
      <w:rFonts w:ascii="Arial" w:hAnsi="Arial" w:eastAsia="Times New Roman" w:cs="Times New Roman"/>
      <w:b/>
      <w:sz w:val="28"/>
      <w:szCs w:val="20"/>
      <w:lang w:val="pt-PT" w:eastAsia="pt-BR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74a44"/>
    <w:pPr>
      <w:spacing w:before="0" w:after="160"/>
      <w:ind w:left="720"/>
      <w:contextualSpacing/>
    </w:pPr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74a4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74a4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30d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90f6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290f6e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Application>LibreOffice/25.8.1.1$Windows_X86_64 LibreOffice_project/54047653041915e595ad4e45cccea684809c77b5</Application>
  <AppVersion>15.0000</AppVersion>
  <Pages>2</Pages>
  <Words>341</Words>
  <Characters>2008</Characters>
  <CharactersWithSpaces>2340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2024-11-14T15:50:00Z</dcterms:created>
  <dc:creator>SEHAB</dc:creator>
  <dc:description/>
  <dc:language>pt-BR</dc:language>
  <cp:lastModifiedBy/>
  <cp:lastPrinted>2025-07-09T12:27:00Z</cp:lastPrinted>
  <dcterms:modified xsi:type="dcterms:W3CDTF">2025-10-20T12:54:42Z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